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6495A6" w14:textId="5F082A0D" w:rsidR="006F1D3F" w:rsidRDefault="00E22853" w:rsidP="00B724FC">
      <w:pPr>
        <w:jc w:val="both"/>
        <w:rPr>
          <w:b/>
        </w:rPr>
      </w:pPr>
      <w:r>
        <w:rPr>
          <w:b/>
        </w:rPr>
        <w:t xml:space="preserve">COMPASS PROGRAM and </w:t>
      </w:r>
      <w:r w:rsidR="00127852" w:rsidRPr="00127852">
        <w:rPr>
          <w:b/>
        </w:rPr>
        <w:t xml:space="preserve">MERL </w:t>
      </w:r>
      <w:r>
        <w:rPr>
          <w:b/>
        </w:rPr>
        <w:t xml:space="preserve">INTEGRATION </w:t>
      </w:r>
      <w:r w:rsidR="00127852" w:rsidRPr="00127852">
        <w:rPr>
          <w:b/>
        </w:rPr>
        <w:t xml:space="preserve">SUMMARY: </w:t>
      </w:r>
      <w:r w:rsidR="00E87B4C">
        <w:rPr>
          <w:b/>
        </w:rPr>
        <w:t xml:space="preserve">November </w:t>
      </w:r>
      <w:r w:rsidR="00127852" w:rsidRPr="00127852">
        <w:rPr>
          <w:b/>
        </w:rPr>
        <w:t>2018</w:t>
      </w:r>
    </w:p>
    <w:p w14:paraId="4ACDCF74" w14:textId="77E87D9E" w:rsidR="0069514B" w:rsidRDefault="00733662" w:rsidP="00B724FC">
      <w:pPr>
        <w:jc w:val="both"/>
        <w:rPr>
          <w:b/>
        </w:rPr>
      </w:pPr>
      <w:r>
        <w:rPr>
          <w:b/>
        </w:rPr>
        <w:t>COMPASS Coalition pulse – “Conducting business unusual”</w:t>
      </w:r>
    </w:p>
    <w:p w14:paraId="2D2801EC" w14:textId="0555A3A9" w:rsidR="00B23583" w:rsidRDefault="00B23583" w:rsidP="00B724FC">
      <w:pPr>
        <w:jc w:val="both"/>
      </w:pPr>
      <w:r>
        <w:t xml:space="preserve">The COMPASS Program and MERL </w:t>
      </w:r>
      <w:r w:rsidR="00FC5572">
        <w:t>integration</w:t>
      </w:r>
      <w:r>
        <w:t xml:space="preserve"> summary seeks to present the results of collaboration within and across the COMPASS coalition</w:t>
      </w:r>
      <w:r w:rsidR="008F455C">
        <w:t xml:space="preserve"> and to link these results to key indicators from the </w:t>
      </w:r>
      <w:r w:rsidR="00370E44">
        <w:t>Results tracker where applicable.</w:t>
      </w:r>
      <w:r>
        <w:t xml:space="preserve"> </w:t>
      </w:r>
      <w:r w:rsidR="00FC5572">
        <w:t>It reflects partnership within each country, across countries and between North &amp; South Partners</w:t>
      </w:r>
      <w:r w:rsidR="006F1D3F">
        <w:t xml:space="preserve"> who are part of COMPASS</w:t>
      </w:r>
      <w:r w:rsidR="00B724FC">
        <w:t xml:space="preserve"> Africa</w:t>
      </w:r>
      <w:r w:rsidR="006F1D3F">
        <w:t xml:space="preserve">. </w:t>
      </w:r>
      <w:r>
        <w:t xml:space="preserve">Data is collected largely through media monitoring i.e. observing the interactions that take place via the COMPASS </w:t>
      </w:r>
      <w:r w:rsidR="00B724FC">
        <w:t>WhatsApp</w:t>
      </w:r>
      <w:r>
        <w:t xml:space="preserve"> platform, google group email and </w:t>
      </w:r>
      <w:r w:rsidR="007902DC">
        <w:t xml:space="preserve">programs/country </w:t>
      </w:r>
      <w:r>
        <w:t>conference calls</w:t>
      </w:r>
      <w:r w:rsidR="007902DC">
        <w:t>/ meetings</w:t>
      </w:r>
      <w:r>
        <w:t xml:space="preserve">. </w:t>
      </w:r>
      <w:r w:rsidR="007902DC">
        <w:t>The analysis of the collaboration is guided by the COMPASS Africa pillars, represented in the coalition acronym as outlined below;</w:t>
      </w:r>
    </w:p>
    <w:p w14:paraId="234AF917" w14:textId="4D1F645D" w:rsidR="007902DC" w:rsidRDefault="007902DC" w:rsidP="00B724FC">
      <w:pPr>
        <w:jc w:val="both"/>
      </w:pPr>
      <w:r w:rsidRPr="00B724FC">
        <w:rPr>
          <w:b/>
        </w:rPr>
        <w:t>CO</w:t>
      </w:r>
      <w:r>
        <w:t xml:space="preserve">alition to build </w:t>
      </w:r>
      <w:r w:rsidRPr="00B724FC">
        <w:rPr>
          <w:b/>
        </w:rPr>
        <w:t>M</w:t>
      </w:r>
      <w:r>
        <w:t xml:space="preserve">omentum, </w:t>
      </w:r>
      <w:r w:rsidRPr="00B724FC">
        <w:rPr>
          <w:b/>
        </w:rPr>
        <w:t>P</w:t>
      </w:r>
      <w:r>
        <w:t xml:space="preserve">ower, </w:t>
      </w:r>
      <w:r w:rsidRPr="00B724FC">
        <w:rPr>
          <w:b/>
        </w:rPr>
        <w:t>A</w:t>
      </w:r>
      <w:r>
        <w:t xml:space="preserve">ctivism, </w:t>
      </w:r>
      <w:r w:rsidRPr="00B724FC">
        <w:rPr>
          <w:b/>
        </w:rPr>
        <w:t>S</w:t>
      </w:r>
      <w:r>
        <w:t xml:space="preserve">trategy and </w:t>
      </w:r>
      <w:r w:rsidRPr="00B724FC">
        <w:rPr>
          <w:b/>
        </w:rPr>
        <w:t>S</w:t>
      </w:r>
      <w:r>
        <w:t>olidarity</w:t>
      </w:r>
      <w:r w:rsidR="00FC5572">
        <w:t xml:space="preserve"> in Africa.</w:t>
      </w:r>
    </w:p>
    <w:p w14:paraId="29E9BD44" w14:textId="782E92F8" w:rsidR="00FC5572" w:rsidRDefault="00FC5572" w:rsidP="00B724FC">
      <w:pPr>
        <w:jc w:val="both"/>
      </w:pPr>
      <w:r>
        <w:t>Tracking the collaboration on COMPASS is important because it enables the MERL team to document how Africa-focused civil society coalitions are building power and influence towards a stronger HIV response. The topics of the discussions, the depth of engagement and the overall results of the collaborations speak to the activism, strategy and solidarity, which anchor the work of COMPASS.</w:t>
      </w:r>
      <w:r w:rsidR="006F1D3F">
        <w:t xml:space="preserve"> This Program and MERL </w:t>
      </w:r>
      <w:r w:rsidR="004B083A">
        <w:t>integration</w:t>
      </w:r>
      <w:r w:rsidR="006F1D3F">
        <w:t xml:space="preserve"> summary also serves as the “coalition pulse” check, because it outlines the results (both intended and unintended)</w:t>
      </w:r>
      <w:r w:rsidR="00B724FC">
        <w:t xml:space="preserve"> that may otherwise not be captured/ reported through the other MERL mechanisms such as the route finder. This is a report of day to day interactions; some of which are in response to emerging priorities and advocacy agendas that may n</w:t>
      </w:r>
      <w:r w:rsidR="008F455C">
        <w:t>ot appear on</w:t>
      </w:r>
      <w:r w:rsidR="00B724FC">
        <w:t xml:space="preserve"> work plans of country coalitions. It also paints a clear picture of skills transfer and mentoring through technical support provided by COMPASS partners in the North; to partners in the south.</w:t>
      </w:r>
    </w:p>
    <w:p w14:paraId="73EF7C54" w14:textId="77777777" w:rsidR="00E87B4C" w:rsidRDefault="00E87B4C" w:rsidP="00B724FC">
      <w:pPr>
        <w:jc w:val="both"/>
      </w:pPr>
    </w:p>
    <w:tbl>
      <w:tblPr>
        <w:tblStyle w:val="TableGrid"/>
        <w:tblpPr w:leftFromText="180" w:rightFromText="180" w:vertAnchor="text" w:tblpY="1"/>
        <w:tblOverlap w:val="never"/>
        <w:tblW w:w="0" w:type="auto"/>
        <w:tblLayout w:type="fixed"/>
        <w:tblLook w:val="04A0" w:firstRow="1" w:lastRow="0" w:firstColumn="1" w:lastColumn="0" w:noHBand="0" w:noVBand="1"/>
      </w:tblPr>
      <w:tblGrid>
        <w:gridCol w:w="308"/>
        <w:gridCol w:w="3377"/>
        <w:gridCol w:w="3240"/>
        <w:gridCol w:w="1530"/>
        <w:gridCol w:w="1350"/>
        <w:gridCol w:w="1350"/>
        <w:gridCol w:w="1795"/>
      </w:tblGrid>
      <w:tr w:rsidR="003D0E5B" w:rsidRPr="00E87B4C" w14:paraId="3C658272" w14:textId="77777777" w:rsidTr="003D0E5B">
        <w:trPr>
          <w:tblHeader/>
        </w:trPr>
        <w:tc>
          <w:tcPr>
            <w:tcW w:w="3685" w:type="dxa"/>
            <w:gridSpan w:val="2"/>
            <w:shd w:val="clear" w:color="auto" w:fill="D0CECE" w:themeFill="background2" w:themeFillShade="E6"/>
          </w:tcPr>
          <w:p w14:paraId="338EACA0" w14:textId="77777777" w:rsidR="00536BEC" w:rsidRPr="00E87B4C" w:rsidRDefault="00536BEC" w:rsidP="00E87B4C">
            <w:pPr>
              <w:spacing w:after="160" w:line="259" w:lineRule="auto"/>
              <w:rPr>
                <w:b/>
              </w:rPr>
            </w:pPr>
            <w:r w:rsidRPr="00E87B4C">
              <w:rPr>
                <w:b/>
              </w:rPr>
              <w:t>DESCRIPTION OF COLLABORATION</w:t>
            </w:r>
          </w:p>
        </w:tc>
        <w:tc>
          <w:tcPr>
            <w:tcW w:w="3240" w:type="dxa"/>
            <w:shd w:val="clear" w:color="auto" w:fill="D0CECE" w:themeFill="background2" w:themeFillShade="E6"/>
          </w:tcPr>
          <w:p w14:paraId="03814EC5" w14:textId="77777777" w:rsidR="00536BEC" w:rsidRPr="00E87B4C" w:rsidRDefault="00536BEC" w:rsidP="00E87B4C">
            <w:pPr>
              <w:spacing w:after="160" w:line="259" w:lineRule="auto"/>
              <w:rPr>
                <w:b/>
              </w:rPr>
            </w:pPr>
            <w:r w:rsidRPr="00E87B4C">
              <w:rPr>
                <w:b/>
              </w:rPr>
              <w:t>KEY RESULTS OF COLLABORATION</w:t>
            </w:r>
          </w:p>
        </w:tc>
        <w:tc>
          <w:tcPr>
            <w:tcW w:w="1530" w:type="dxa"/>
            <w:shd w:val="clear" w:color="auto" w:fill="D0CECE" w:themeFill="background2" w:themeFillShade="E6"/>
          </w:tcPr>
          <w:p w14:paraId="1C594E79" w14:textId="71FFF7D4" w:rsidR="00536BEC" w:rsidRPr="00E87B4C" w:rsidRDefault="00536BEC" w:rsidP="00E87B4C">
            <w:pPr>
              <w:rPr>
                <w:b/>
              </w:rPr>
            </w:pPr>
            <w:r>
              <w:rPr>
                <w:b/>
              </w:rPr>
              <w:t>KEY RESULT FROM RT  (if applicable)</w:t>
            </w:r>
          </w:p>
        </w:tc>
        <w:tc>
          <w:tcPr>
            <w:tcW w:w="1350" w:type="dxa"/>
            <w:shd w:val="clear" w:color="auto" w:fill="D0CECE" w:themeFill="background2" w:themeFillShade="E6"/>
          </w:tcPr>
          <w:p w14:paraId="12B78A7A" w14:textId="1A968AD8" w:rsidR="00536BEC" w:rsidRPr="00E87B4C" w:rsidRDefault="00536BEC" w:rsidP="00E87B4C">
            <w:pPr>
              <w:spacing w:after="160" w:line="259" w:lineRule="auto"/>
              <w:rPr>
                <w:b/>
              </w:rPr>
            </w:pPr>
            <w:r w:rsidRPr="00E87B4C">
              <w:rPr>
                <w:b/>
              </w:rPr>
              <w:t>COMPASS PARTNERS INVOLVED</w:t>
            </w:r>
          </w:p>
        </w:tc>
        <w:tc>
          <w:tcPr>
            <w:tcW w:w="1350" w:type="dxa"/>
            <w:shd w:val="clear" w:color="auto" w:fill="D0CECE" w:themeFill="background2" w:themeFillShade="E6"/>
          </w:tcPr>
          <w:p w14:paraId="2648128F" w14:textId="77777777" w:rsidR="00536BEC" w:rsidRPr="00E87B4C" w:rsidRDefault="00536BEC" w:rsidP="00E87B4C">
            <w:pPr>
              <w:spacing w:after="160" w:line="259" w:lineRule="auto"/>
              <w:rPr>
                <w:b/>
              </w:rPr>
            </w:pPr>
            <w:r w:rsidRPr="00E87B4C">
              <w:rPr>
                <w:b/>
              </w:rPr>
              <w:t>COMPASS PILLAR</w:t>
            </w:r>
          </w:p>
        </w:tc>
        <w:tc>
          <w:tcPr>
            <w:tcW w:w="1795" w:type="dxa"/>
            <w:shd w:val="clear" w:color="auto" w:fill="D0CECE" w:themeFill="background2" w:themeFillShade="E6"/>
          </w:tcPr>
          <w:p w14:paraId="35FCC02E" w14:textId="77777777" w:rsidR="00536BEC" w:rsidRPr="00E87B4C" w:rsidRDefault="00536BEC" w:rsidP="00E87B4C">
            <w:pPr>
              <w:spacing w:after="160" w:line="259" w:lineRule="auto"/>
              <w:rPr>
                <w:b/>
              </w:rPr>
            </w:pPr>
            <w:r w:rsidRPr="00E87B4C">
              <w:rPr>
                <w:b/>
              </w:rPr>
              <w:t>PERIOD OF COLLABORATION</w:t>
            </w:r>
          </w:p>
        </w:tc>
      </w:tr>
      <w:tr w:rsidR="00536BEC" w:rsidRPr="00E87B4C" w14:paraId="7A3E1B4F" w14:textId="77777777" w:rsidTr="003D0E5B">
        <w:tc>
          <w:tcPr>
            <w:tcW w:w="308" w:type="dxa"/>
            <w:tcBorders>
              <w:bottom w:val="single" w:sz="4" w:space="0" w:color="auto"/>
            </w:tcBorders>
            <w:shd w:val="clear" w:color="auto" w:fill="00B0F0"/>
          </w:tcPr>
          <w:p w14:paraId="64BE26E5" w14:textId="73397CC1" w:rsidR="00536BEC" w:rsidRPr="00E87B4C" w:rsidRDefault="00536BEC" w:rsidP="0033691F">
            <w:pPr>
              <w:spacing w:after="160" w:line="259" w:lineRule="auto"/>
              <w:rPr>
                <w:b/>
              </w:rPr>
            </w:pPr>
            <w:r w:rsidRPr="00E87B4C">
              <w:rPr>
                <w:b/>
              </w:rPr>
              <w:t xml:space="preserve"> </w:t>
            </w:r>
            <w:r w:rsidR="0033691F">
              <w:rPr>
                <w:b/>
              </w:rPr>
              <w:t>1.</w:t>
            </w:r>
          </w:p>
        </w:tc>
        <w:tc>
          <w:tcPr>
            <w:tcW w:w="3377" w:type="dxa"/>
          </w:tcPr>
          <w:p w14:paraId="2F1EC95D" w14:textId="0F52DA5D" w:rsidR="0074665E" w:rsidRDefault="00536BEC" w:rsidP="0074665E">
            <w:pPr>
              <w:spacing w:after="160" w:line="259" w:lineRule="auto"/>
            </w:pPr>
            <w:r w:rsidRPr="00E87B4C">
              <w:t xml:space="preserve">A group of African activists including COMPASS partners put together a press statement of </w:t>
            </w:r>
            <w:r w:rsidRPr="002C3CF0">
              <w:rPr>
                <w:b/>
              </w:rPr>
              <w:t>Solidarity for LBGQI people in Tanzania</w:t>
            </w:r>
            <w:r w:rsidRPr="00E87B4C">
              <w:t xml:space="preserve"> on the </w:t>
            </w:r>
            <w:r w:rsidRPr="002C3CF0">
              <w:t>29th of October 2018.</w:t>
            </w:r>
            <w:r w:rsidRPr="00E87B4C">
              <w:t xml:space="preserve"> This press statement was released as a response to the announcement/campaign by Paul Makonda, the Regional </w:t>
            </w:r>
            <w:r w:rsidRPr="00E87B4C">
              <w:lastRenderedPageBreak/>
              <w:t xml:space="preserve">Commissioner of </w:t>
            </w:r>
            <w:r w:rsidR="0050369D" w:rsidRPr="00E87B4C">
              <w:t>Dare salaam</w:t>
            </w:r>
            <w:r w:rsidRPr="00E87B4C">
              <w:t>, who ordered a crackdown on LGBTIQ people; specifically, to identify and arr</w:t>
            </w:r>
            <w:r w:rsidR="0074665E">
              <w:t>est homosexuals in the country.</w:t>
            </w:r>
          </w:p>
          <w:p w14:paraId="7415292B" w14:textId="77777777" w:rsidR="0074665E" w:rsidRPr="00E87B4C" w:rsidRDefault="0074665E" w:rsidP="0074665E">
            <w:pPr>
              <w:spacing w:after="160" w:line="259" w:lineRule="auto"/>
            </w:pPr>
          </w:p>
          <w:p w14:paraId="3B05F1B7" w14:textId="574F6905" w:rsidR="00536BEC" w:rsidRPr="00E87B4C" w:rsidRDefault="0074665E" w:rsidP="0074665E">
            <w:pPr>
              <w:spacing w:after="160" w:line="259" w:lineRule="auto"/>
            </w:pPr>
            <w:r w:rsidRPr="00E87B4C">
              <w:t>COMPASS partners participated in the write-up meeting of an emergency civil society call for Rapid International Response to the Human Rights Crisis in Tanzania</w:t>
            </w:r>
            <w:r>
              <w:t>. They also added their signatures to the statement contributing to the civil society response.</w:t>
            </w:r>
          </w:p>
          <w:p w14:paraId="6E16D45E" w14:textId="77777777" w:rsidR="00536BEC" w:rsidRPr="00E87B4C" w:rsidRDefault="00536BEC" w:rsidP="00E87B4C">
            <w:pPr>
              <w:spacing w:after="160" w:line="259" w:lineRule="auto"/>
            </w:pPr>
          </w:p>
          <w:p w14:paraId="7CDE00A6" w14:textId="77777777" w:rsidR="00536BEC" w:rsidRPr="00E87B4C" w:rsidRDefault="00536BEC" w:rsidP="00E87B4C">
            <w:pPr>
              <w:spacing w:after="160" w:line="259" w:lineRule="auto"/>
            </w:pPr>
          </w:p>
          <w:p w14:paraId="6BCBCCB9" w14:textId="77777777" w:rsidR="00536BEC" w:rsidRPr="00E87B4C" w:rsidRDefault="00536BEC" w:rsidP="00E87B4C">
            <w:pPr>
              <w:spacing w:after="160" w:line="259" w:lineRule="auto"/>
            </w:pPr>
          </w:p>
          <w:p w14:paraId="0479CF1F" w14:textId="77777777" w:rsidR="00536BEC" w:rsidRPr="00E87B4C" w:rsidRDefault="00536BEC" w:rsidP="00E87B4C">
            <w:pPr>
              <w:spacing w:after="160" w:line="259" w:lineRule="auto"/>
            </w:pPr>
          </w:p>
          <w:p w14:paraId="500B79C1" w14:textId="77777777" w:rsidR="00536BEC" w:rsidRPr="00E87B4C" w:rsidRDefault="00536BEC" w:rsidP="00E87B4C">
            <w:pPr>
              <w:spacing w:after="160" w:line="259" w:lineRule="auto"/>
            </w:pPr>
          </w:p>
          <w:p w14:paraId="634AC25E" w14:textId="77777777" w:rsidR="00536BEC" w:rsidRPr="00E87B4C" w:rsidRDefault="00536BEC" w:rsidP="00E87B4C">
            <w:pPr>
              <w:spacing w:after="160" w:line="259" w:lineRule="auto"/>
            </w:pPr>
          </w:p>
          <w:p w14:paraId="460F8782" w14:textId="77777777" w:rsidR="00536BEC" w:rsidRPr="00E87B4C" w:rsidRDefault="00536BEC" w:rsidP="00E87B4C">
            <w:pPr>
              <w:spacing w:after="160" w:line="259" w:lineRule="auto"/>
            </w:pPr>
          </w:p>
          <w:p w14:paraId="5CCE6DA0" w14:textId="77777777" w:rsidR="00536BEC" w:rsidRPr="00E87B4C" w:rsidRDefault="00536BEC" w:rsidP="00E87B4C">
            <w:pPr>
              <w:spacing w:after="160" w:line="259" w:lineRule="auto"/>
            </w:pPr>
          </w:p>
          <w:p w14:paraId="76508670" w14:textId="77777777" w:rsidR="00536BEC" w:rsidRPr="00E87B4C" w:rsidRDefault="00536BEC" w:rsidP="00E87B4C">
            <w:pPr>
              <w:spacing w:after="160" w:line="259" w:lineRule="auto"/>
            </w:pPr>
          </w:p>
          <w:p w14:paraId="303A18C9" w14:textId="77777777" w:rsidR="00536BEC" w:rsidRPr="00E87B4C" w:rsidRDefault="00536BEC" w:rsidP="00E87B4C">
            <w:pPr>
              <w:spacing w:after="160" w:line="259" w:lineRule="auto"/>
            </w:pPr>
          </w:p>
          <w:p w14:paraId="3C2AE9F7" w14:textId="77777777" w:rsidR="00536BEC" w:rsidRPr="00E87B4C" w:rsidRDefault="00536BEC" w:rsidP="001E3C87"/>
        </w:tc>
        <w:tc>
          <w:tcPr>
            <w:tcW w:w="3240" w:type="dxa"/>
          </w:tcPr>
          <w:p w14:paraId="301AEEBB" w14:textId="5465DBC8" w:rsidR="00370E44" w:rsidRPr="00370E44" w:rsidRDefault="00011EBA" w:rsidP="00370E44">
            <w:pPr>
              <w:pStyle w:val="ListParagraph"/>
              <w:numPr>
                <w:ilvl w:val="0"/>
                <w:numId w:val="2"/>
              </w:numPr>
            </w:pPr>
            <w:r>
              <w:lastRenderedPageBreak/>
              <w:t>P</w:t>
            </w:r>
            <w:r w:rsidR="00370E44" w:rsidRPr="00370E44">
              <w:t>artners</w:t>
            </w:r>
            <w:r>
              <w:t xml:space="preserve"> are actively taking lead in participating in advocacy processes</w:t>
            </w:r>
            <w:r w:rsidR="0074665E">
              <w:t xml:space="preserve"> at</w:t>
            </w:r>
            <w:r>
              <w:t xml:space="preserve"> higher levels </w:t>
            </w:r>
            <w:r w:rsidR="0074665E">
              <w:t xml:space="preserve">which is </w:t>
            </w:r>
            <w:r>
              <w:t xml:space="preserve">different from what they are used to </w:t>
            </w:r>
            <w:r w:rsidR="0074665E">
              <w:t>i.e. ‘</w:t>
            </w:r>
            <w:r>
              <w:t>business u</w:t>
            </w:r>
            <w:bookmarkStart w:id="0" w:name="_GoBack"/>
            <w:bookmarkEnd w:id="0"/>
            <w:r>
              <w:t>nusual</w:t>
            </w:r>
            <w:r w:rsidR="0074665E">
              <w:t>’</w:t>
            </w:r>
          </w:p>
          <w:p w14:paraId="68EAE9F4" w14:textId="09F9E297" w:rsidR="00536BEC" w:rsidRPr="00E87B4C" w:rsidRDefault="00536BEC" w:rsidP="00E87B4C">
            <w:pPr>
              <w:numPr>
                <w:ilvl w:val="0"/>
                <w:numId w:val="2"/>
              </w:numPr>
              <w:spacing w:after="160" w:line="259" w:lineRule="auto"/>
            </w:pPr>
            <w:r w:rsidRPr="00E87B4C">
              <w:lastRenderedPageBreak/>
              <w:t>Government of Tanzania released statement disowning the Makonda campaign and that they had stopped the campaign.</w:t>
            </w:r>
          </w:p>
          <w:p w14:paraId="790E6AF7" w14:textId="77777777" w:rsidR="00C843EC" w:rsidRDefault="00536BEC" w:rsidP="00E87B4C">
            <w:pPr>
              <w:numPr>
                <w:ilvl w:val="0"/>
                <w:numId w:val="2"/>
              </w:numPr>
              <w:spacing w:after="160" w:line="259" w:lineRule="auto"/>
            </w:pPr>
            <w:r w:rsidRPr="00E87B4C">
              <w:t xml:space="preserve">World leaders, heads of state of Africa including COMPASS countries and Norway, development partners, private sector, donors e.g. Bill and Melinda Gates Foundation etc. pledged to ensuring that countries galvanize their own domestic resources or revenues to fund their countries health care and funding of projects, during the Global Financing Facility Conference in Oslo, Norway. A link to the sign-on statement of </w:t>
            </w:r>
            <w:r w:rsidRPr="00E87B4C">
              <w:lastRenderedPageBreak/>
              <w:t>solidarity with LGBTQ people in Tanzania was shared to COMPASS partners via Whatsapp:</w:t>
            </w:r>
          </w:p>
          <w:p w14:paraId="345AFF16" w14:textId="03554395" w:rsidR="00536BEC" w:rsidRPr="00E87B4C" w:rsidRDefault="00931599" w:rsidP="00C843EC">
            <w:pPr>
              <w:spacing w:after="160" w:line="259" w:lineRule="auto"/>
              <w:ind w:left="1080"/>
            </w:pPr>
            <w:hyperlink r:id="rId7" w:history="1">
              <w:r w:rsidR="00536BEC" w:rsidRPr="00E87B4C">
                <w:rPr>
                  <w:rStyle w:val="Hyperlink"/>
                </w:rPr>
                <w:t>https://docs.google.com/forms/d/19zYFHrTfF7ROS6VXTKcaz0gN3WYxluH6IzsJXYIEJbk/closedform</w:t>
              </w:r>
            </w:hyperlink>
          </w:p>
          <w:p w14:paraId="618DB5EB" w14:textId="77777777" w:rsidR="00536BEC" w:rsidRPr="00E87B4C" w:rsidRDefault="00536BEC" w:rsidP="00E87B4C">
            <w:pPr>
              <w:spacing w:after="160" w:line="259" w:lineRule="auto"/>
            </w:pPr>
          </w:p>
          <w:p w14:paraId="1488E253" w14:textId="77777777" w:rsidR="00536BEC" w:rsidRPr="00E87B4C" w:rsidRDefault="00536BEC" w:rsidP="00E87B4C">
            <w:pPr>
              <w:numPr>
                <w:ilvl w:val="0"/>
                <w:numId w:val="2"/>
              </w:numPr>
              <w:spacing w:after="160" w:line="259" w:lineRule="auto"/>
            </w:pPr>
            <w:r w:rsidRPr="00E87B4C">
              <w:t>Tanzanian Minister of Home Affairs released a statement assuring safety and security for MSM.</w:t>
            </w:r>
          </w:p>
          <w:p w14:paraId="192B3639" w14:textId="5D5F4FC3" w:rsidR="001E3C87" w:rsidRPr="00E87B4C" w:rsidRDefault="004B083A" w:rsidP="001E3C87">
            <w:pPr>
              <w:numPr>
                <w:ilvl w:val="0"/>
                <w:numId w:val="9"/>
              </w:numPr>
              <w:spacing w:after="160" w:line="259" w:lineRule="auto"/>
            </w:pPr>
            <w:r>
              <w:t>I</w:t>
            </w:r>
            <w:r w:rsidR="00536BEC" w:rsidRPr="00E87B4C">
              <w:t>CWEA called on governments to immediately stop undermining an evidence-based and human rights affirming HIV response.</w:t>
            </w:r>
            <w:r w:rsidR="006560EB">
              <w:t xml:space="preserve"> Recognition of COMPASS partners to actively engage for what they stand for.</w:t>
            </w:r>
            <w:r w:rsidR="001E3C87" w:rsidRPr="00E87B4C">
              <w:t xml:space="preserve"> </w:t>
            </w:r>
            <w:r w:rsidR="001E3C87">
              <w:t>A p</w:t>
            </w:r>
            <w:r w:rsidR="001E3C87" w:rsidRPr="00E87B4C">
              <w:t xml:space="preserve">ress statement </w:t>
            </w:r>
            <w:r w:rsidR="001E3C87">
              <w:t>titled</w:t>
            </w:r>
            <w:r w:rsidR="001E3C87" w:rsidRPr="00E87B4C">
              <w:t xml:space="preserve"> HIV </w:t>
            </w:r>
            <w:r w:rsidR="001E3C87" w:rsidRPr="00E87B4C">
              <w:lastRenderedPageBreak/>
              <w:t>Organizations Decry “Political Interference” with HIV Response in Uganda</w:t>
            </w:r>
            <w:r w:rsidR="001E3C87">
              <w:t>;</w:t>
            </w:r>
            <w:r w:rsidR="001E3C87" w:rsidRPr="00E87B4C">
              <w:t xml:space="preserve"> was released. </w:t>
            </w:r>
          </w:p>
          <w:p w14:paraId="0D8BC4D4" w14:textId="191806D4" w:rsidR="001E3C87" w:rsidRPr="00E87B4C" w:rsidRDefault="001E3C87" w:rsidP="001E3C87">
            <w:pPr>
              <w:spacing w:after="160" w:line="259" w:lineRule="auto"/>
            </w:pPr>
            <w:r>
              <w:t xml:space="preserve">                      A link to press statement was shared with</w:t>
            </w:r>
            <w:r w:rsidRPr="00E87B4C">
              <w:t xml:space="preserve"> C</w:t>
            </w:r>
            <w:r>
              <w:t xml:space="preserve">OMPASS partners by Health GAP: </w:t>
            </w:r>
          </w:p>
          <w:p w14:paraId="460AC2F8" w14:textId="7793AC70" w:rsidR="001E3C87" w:rsidRPr="00E87B4C" w:rsidRDefault="00931599" w:rsidP="001E3C87">
            <w:pPr>
              <w:pStyle w:val="ListParagraph"/>
              <w:ind w:left="408"/>
            </w:pPr>
            <w:hyperlink r:id="rId8" w:history="1">
              <w:r w:rsidR="001E3C87" w:rsidRPr="004F155B">
                <w:rPr>
                  <w:rStyle w:val="Hyperlink"/>
                </w:rPr>
                <w:t>https://sexualminoritiesuganda.com/hiv-civil-society-organizations-condemn-                    government-directive-to-ban-key-population-representation-at-national-hiv-prevention-symposium/</w:t>
              </w:r>
            </w:hyperlink>
          </w:p>
          <w:p w14:paraId="247778B7" w14:textId="0012F565" w:rsidR="00536BEC" w:rsidRPr="00E87B4C" w:rsidRDefault="00536BEC" w:rsidP="009532A4"/>
        </w:tc>
        <w:tc>
          <w:tcPr>
            <w:tcW w:w="1530" w:type="dxa"/>
          </w:tcPr>
          <w:p w14:paraId="1766368B" w14:textId="08A3D138" w:rsidR="00011EBA" w:rsidRDefault="006560EB" w:rsidP="00E87B4C">
            <w:r>
              <w:lastRenderedPageBreak/>
              <w:t xml:space="preserve">Indicator </w:t>
            </w:r>
            <w:r w:rsidR="00EF5FA9">
              <w:t>1.1.1 and 2.1</w:t>
            </w:r>
          </w:p>
          <w:p w14:paraId="132BE93B" w14:textId="77777777" w:rsidR="00011EBA" w:rsidRDefault="00011EBA" w:rsidP="00E87B4C"/>
          <w:p w14:paraId="750C0328" w14:textId="77777777" w:rsidR="00011EBA" w:rsidRDefault="00011EBA" w:rsidP="00E87B4C"/>
          <w:p w14:paraId="43C7A649" w14:textId="77777777" w:rsidR="00011EBA" w:rsidRDefault="00011EBA" w:rsidP="00E87B4C"/>
          <w:p w14:paraId="731B66CE" w14:textId="77777777" w:rsidR="00011EBA" w:rsidRDefault="00011EBA" w:rsidP="00E87B4C"/>
          <w:p w14:paraId="30AA58A9" w14:textId="77777777" w:rsidR="00011EBA" w:rsidRDefault="00011EBA" w:rsidP="00E87B4C"/>
          <w:p w14:paraId="42DAC629" w14:textId="77777777" w:rsidR="00011EBA" w:rsidRDefault="00011EBA" w:rsidP="00E87B4C"/>
          <w:p w14:paraId="7ECC2584" w14:textId="77777777" w:rsidR="006560EB" w:rsidRDefault="006560EB" w:rsidP="00E87B4C"/>
          <w:p w14:paraId="6C246D2D" w14:textId="0F30ECE9" w:rsidR="00011EBA" w:rsidRPr="00E87B4C" w:rsidRDefault="00011EBA" w:rsidP="00E87B4C"/>
        </w:tc>
        <w:tc>
          <w:tcPr>
            <w:tcW w:w="1350" w:type="dxa"/>
          </w:tcPr>
          <w:p w14:paraId="4AC6E38C" w14:textId="439B670B" w:rsidR="00536BEC" w:rsidRPr="00E87B4C" w:rsidRDefault="00536BEC" w:rsidP="00E87B4C">
            <w:pPr>
              <w:spacing w:after="160" w:line="259" w:lineRule="auto"/>
            </w:pPr>
            <w:r w:rsidRPr="00E87B4C">
              <w:t>ICWEA</w:t>
            </w:r>
          </w:p>
          <w:p w14:paraId="4B144721" w14:textId="77777777" w:rsidR="00536BEC" w:rsidRPr="00E87B4C" w:rsidRDefault="00536BEC" w:rsidP="00E87B4C">
            <w:pPr>
              <w:spacing w:after="160" w:line="259" w:lineRule="auto"/>
            </w:pPr>
            <w:r w:rsidRPr="00E87B4C">
              <w:t>CHESA</w:t>
            </w:r>
          </w:p>
          <w:p w14:paraId="63F98B96" w14:textId="77777777" w:rsidR="00536BEC" w:rsidRPr="00E87B4C" w:rsidRDefault="00536BEC" w:rsidP="00E87B4C">
            <w:pPr>
              <w:spacing w:after="160" w:line="259" w:lineRule="auto"/>
            </w:pPr>
            <w:r w:rsidRPr="00E87B4C">
              <w:t>Health GAP</w:t>
            </w:r>
          </w:p>
          <w:p w14:paraId="776CE815" w14:textId="77777777" w:rsidR="00536BEC" w:rsidRPr="00E87B4C" w:rsidRDefault="00536BEC" w:rsidP="00E87B4C">
            <w:pPr>
              <w:spacing w:after="160" w:line="259" w:lineRule="auto"/>
            </w:pPr>
            <w:r w:rsidRPr="00E87B4C">
              <w:t>AVAC</w:t>
            </w:r>
          </w:p>
        </w:tc>
        <w:tc>
          <w:tcPr>
            <w:tcW w:w="1350" w:type="dxa"/>
          </w:tcPr>
          <w:p w14:paraId="19E7CF67" w14:textId="3BCCF1F4" w:rsidR="00536BEC" w:rsidRPr="00E87B4C" w:rsidRDefault="00536BEC" w:rsidP="00E87B4C">
            <w:pPr>
              <w:spacing w:after="160" w:line="259" w:lineRule="auto"/>
              <w:rPr>
                <w:b/>
              </w:rPr>
            </w:pPr>
            <w:r w:rsidRPr="00E87B4C">
              <w:rPr>
                <w:b/>
              </w:rPr>
              <w:t>Activism</w:t>
            </w:r>
          </w:p>
          <w:p w14:paraId="6D0C6C4B" w14:textId="77777777" w:rsidR="00536BEC" w:rsidRPr="00E87B4C" w:rsidRDefault="00536BEC" w:rsidP="00E87B4C">
            <w:pPr>
              <w:spacing w:after="160" w:line="259" w:lineRule="auto"/>
              <w:rPr>
                <w:b/>
              </w:rPr>
            </w:pPr>
            <w:r w:rsidRPr="00E87B4C">
              <w:rPr>
                <w:b/>
              </w:rPr>
              <w:t>Strategy</w:t>
            </w:r>
          </w:p>
          <w:p w14:paraId="10A37D33" w14:textId="77777777" w:rsidR="00536BEC" w:rsidRPr="00E87B4C" w:rsidRDefault="00536BEC" w:rsidP="00E87B4C">
            <w:pPr>
              <w:spacing w:after="160" w:line="259" w:lineRule="auto"/>
              <w:rPr>
                <w:b/>
              </w:rPr>
            </w:pPr>
            <w:r w:rsidRPr="00E87B4C">
              <w:rPr>
                <w:b/>
              </w:rPr>
              <w:t>Solidarity</w:t>
            </w:r>
          </w:p>
          <w:p w14:paraId="6B06BC0E" w14:textId="77777777" w:rsidR="00536BEC" w:rsidRPr="00E87B4C" w:rsidRDefault="00536BEC" w:rsidP="00E87B4C">
            <w:pPr>
              <w:spacing w:after="160" w:line="259" w:lineRule="auto"/>
              <w:rPr>
                <w:b/>
              </w:rPr>
            </w:pPr>
          </w:p>
        </w:tc>
        <w:tc>
          <w:tcPr>
            <w:tcW w:w="1795" w:type="dxa"/>
          </w:tcPr>
          <w:p w14:paraId="713786DF" w14:textId="406AF921" w:rsidR="00536BEC" w:rsidRPr="00E87B4C" w:rsidRDefault="00536BEC" w:rsidP="00E87B4C">
            <w:pPr>
              <w:spacing w:after="160" w:line="259" w:lineRule="auto"/>
            </w:pPr>
            <w:r w:rsidRPr="00E87B4C">
              <w:t>November 2018</w:t>
            </w:r>
          </w:p>
        </w:tc>
      </w:tr>
      <w:tr w:rsidR="00536BEC" w:rsidRPr="00E87B4C" w14:paraId="6210EB41" w14:textId="77777777" w:rsidTr="003D0E5B">
        <w:tc>
          <w:tcPr>
            <w:tcW w:w="308" w:type="dxa"/>
            <w:tcBorders>
              <w:bottom w:val="single" w:sz="4" w:space="0" w:color="auto"/>
            </w:tcBorders>
            <w:shd w:val="clear" w:color="auto" w:fill="FF0000"/>
          </w:tcPr>
          <w:p w14:paraId="3BAAA11B" w14:textId="77777777" w:rsidR="00536BEC" w:rsidRPr="00E87B4C" w:rsidRDefault="00536BEC" w:rsidP="00E87B4C">
            <w:pPr>
              <w:spacing w:after="160" w:line="259" w:lineRule="auto"/>
              <w:rPr>
                <w:b/>
              </w:rPr>
            </w:pPr>
            <w:r w:rsidRPr="00E87B4C">
              <w:rPr>
                <w:b/>
              </w:rPr>
              <w:lastRenderedPageBreak/>
              <w:t>2.</w:t>
            </w:r>
          </w:p>
        </w:tc>
        <w:tc>
          <w:tcPr>
            <w:tcW w:w="3377" w:type="dxa"/>
            <w:shd w:val="clear" w:color="auto" w:fill="FFFFFF" w:themeFill="background1"/>
          </w:tcPr>
          <w:p w14:paraId="6F3AF43B" w14:textId="5EF71F44" w:rsidR="002C0CEA" w:rsidRDefault="00570361" w:rsidP="0033691F">
            <w:pPr>
              <w:spacing w:after="160" w:line="259" w:lineRule="auto"/>
            </w:pPr>
            <w:r w:rsidRPr="002C3CF0">
              <w:rPr>
                <w:b/>
              </w:rPr>
              <w:t>COMPASS</w:t>
            </w:r>
            <w:r w:rsidR="000C7BA9" w:rsidRPr="002C3CF0">
              <w:rPr>
                <w:b/>
              </w:rPr>
              <w:t xml:space="preserve"> partners</w:t>
            </w:r>
            <w:r w:rsidRPr="002C3CF0">
              <w:rPr>
                <w:b/>
              </w:rPr>
              <w:t xml:space="preserve"> monthly call</w:t>
            </w:r>
            <w:r w:rsidR="002C0CEA" w:rsidRPr="002C3CF0">
              <w:rPr>
                <w:b/>
              </w:rPr>
              <w:t xml:space="preserve"> </w:t>
            </w:r>
            <w:r w:rsidR="000C7BA9" w:rsidRPr="002C3CF0">
              <w:rPr>
                <w:b/>
              </w:rPr>
              <w:t>on Zoom</w:t>
            </w:r>
            <w:r w:rsidR="000C7BA9" w:rsidRPr="000C7BA9">
              <w:t xml:space="preserve">. </w:t>
            </w:r>
            <w:r w:rsidR="002C0CEA" w:rsidRPr="000C7BA9">
              <w:t>The following issues were discussed</w:t>
            </w:r>
            <w:r w:rsidR="000C7BA9">
              <w:t>:</w:t>
            </w:r>
          </w:p>
          <w:p w14:paraId="05E4FB26" w14:textId="252DAC62" w:rsidR="0033691F" w:rsidRDefault="0033691F" w:rsidP="0033691F">
            <w:pPr>
              <w:pStyle w:val="ListParagraph"/>
              <w:numPr>
                <w:ilvl w:val="0"/>
                <w:numId w:val="14"/>
              </w:numPr>
            </w:pPr>
            <w:r>
              <w:t xml:space="preserve"> How do we defend human rights in solidarity and how do we continue to be bold and forceful in repressive regimens? </w:t>
            </w:r>
          </w:p>
          <w:p w14:paraId="6BC4B43E" w14:textId="10ABEEF6" w:rsidR="000C7BA9" w:rsidRPr="000C7BA9" w:rsidRDefault="0033691F" w:rsidP="0033691F">
            <w:pPr>
              <w:pStyle w:val="ListParagraph"/>
              <w:numPr>
                <w:ilvl w:val="0"/>
                <w:numId w:val="14"/>
              </w:numPr>
            </w:pPr>
            <w:r>
              <w:lastRenderedPageBreak/>
              <w:t>How can we make Global Fund work better?</w:t>
            </w:r>
          </w:p>
          <w:p w14:paraId="433F4D38" w14:textId="77777777" w:rsidR="00536BEC" w:rsidRPr="00570361" w:rsidRDefault="00536BEC" w:rsidP="000C7BA9">
            <w:pPr>
              <w:rPr>
                <w:highlight w:val="yellow"/>
              </w:rPr>
            </w:pPr>
          </w:p>
        </w:tc>
        <w:tc>
          <w:tcPr>
            <w:tcW w:w="3240" w:type="dxa"/>
          </w:tcPr>
          <w:p w14:paraId="44E25156" w14:textId="08CF69A6" w:rsidR="002C0CEA" w:rsidRDefault="002C0CEA" w:rsidP="002C0CEA">
            <w:pPr>
              <w:pStyle w:val="ListParagraph"/>
              <w:numPr>
                <w:ilvl w:val="0"/>
                <w:numId w:val="10"/>
              </w:numPr>
            </w:pPr>
            <w:r w:rsidRPr="00491DA6">
              <w:lastRenderedPageBreak/>
              <w:t xml:space="preserve"> Recognitio</w:t>
            </w:r>
            <w:r>
              <w:t xml:space="preserve">n by COMPASS country partners, </w:t>
            </w:r>
            <w:r w:rsidRPr="00491DA6">
              <w:t xml:space="preserve">of the importance of </w:t>
            </w:r>
            <w:r>
              <w:t>collaboration and its impact to influence accountability of governments on shared commitments.</w:t>
            </w:r>
          </w:p>
          <w:p w14:paraId="1DA4C824" w14:textId="6A0B0C43" w:rsidR="00536BEC" w:rsidRPr="00570361" w:rsidRDefault="00536BEC" w:rsidP="00E87B4C">
            <w:pPr>
              <w:spacing w:after="160" w:line="259" w:lineRule="auto"/>
              <w:rPr>
                <w:highlight w:val="yellow"/>
              </w:rPr>
            </w:pPr>
          </w:p>
          <w:p w14:paraId="388F918E" w14:textId="7C59D747" w:rsidR="00570361" w:rsidRPr="00570361" w:rsidRDefault="00570361" w:rsidP="00E87B4C">
            <w:pPr>
              <w:spacing w:after="160" w:line="259" w:lineRule="auto"/>
              <w:rPr>
                <w:highlight w:val="yellow"/>
              </w:rPr>
            </w:pPr>
          </w:p>
        </w:tc>
        <w:tc>
          <w:tcPr>
            <w:tcW w:w="1530" w:type="dxa"/>
          </w:tcPr>
          <w:p w14:paraId="7AB7E60A" w14:textId="3C3E82BE" w:rsidR="00FF293C" w:rsidRPr="00E87B4C" w:rsidRDefault="00EF5FA9" w:rsidP="00E87B4C">
            <w:r>
              <w:t>Output 1.1.1 and Indicator 1.1.1</w:t>
            </w:r>
          </w:p>
        </w:tc>
        <w:tc>
          <w:tcPr>
            <w:tcW w:w="1350" w:type="dxa"/>
          </w:tcPr>
          <w:p w14:paraId="1E908D5D" w14:textId="3B0C41E4" w:rsidR="00536BEC" w:rsidRPr="00E87B4C" w:rsidRDefault="00C843EC" w:rsidP="00E87B4C">
            <w:pPr>
              <w:spacing w:after="160" w:line="259" w:lineRule="auto"/>
            </w:pPr>
            <w:r>
              <w:t>All COMPASS partners</w:t>
            </w:r>
          </w:p>
          <w:p w14:paraId="2A8BFA16" w14:textId="77777777" w:rsidR="00536BEC" w:rsidRPr="00E87B4C" w:rsidRDefault="00536BEC" w:rsidP="00E87B4C">
            <w:pPr>
              <w:spacing w:after="160" w:line="259" w:lineRule="auto"/>
            </w:pPr>
          </w:p>
        </w:tc>
        <w:tc>
          <w:tcPr>
            <w:tcW w:w="1350" w:type="dxa"/>
          </w:tcPr>
          <w:p w14:paraId="15B794F7" w14:textId="593CA8E4" w:rsidR="00536BEC" w:rsidRPr="00E87B4C" w:rsidRDefault="00C843EC" w:rsidP="00C843EC">
            <w:pPr>
              <w:spacing w:after="160" w:line="259" w:lineRule="auto"/>
              <w:rPr>
                <w:b/>
              </w:rPr>
            </w:pPr>
            <w:r>
              <w:rPr>
                <w:b/>
              </w:rPr>
              <w:t>Strategy</w:t>
            </w:r>
          </w:p>
        </w:tc>
        <w:tc>
          <w:tcPr>
            <w:tcW w:w="1795" w:type="dxa"/>
          </w:tcPr>
          <w:p w14:paraId="3EDA919C" w14:textId="76DA6CD0" w:rsidR="00536BEC" w:rsidRPr="00E87B4C" w:rsidRDefault="00EF5FA9" w:rsidP="00E87B4C">
            <w:pPr>
              <w:spacing w:after="160" w:line="259" w:lineRule="auto"/>
            </w:pPr>
            <w:r>
              <w:t xml:space="preserve">November 2018 </w:t>
            </w:r>
          </w:p>
        </w:tc>
      </w:tr>
      <w:tr w:rsidR="00536BEC" w:rsidRPr="00E87B4C" w14:paraId="175120B1" w14:textId="77777777" w:rsidTr="003D0E5B">
        <w:tc>
          <w:tcPr>
            <w:tcW w:w="308" w:type="dxa"/>
            <w:tcBorders>
              <w:bottom w:val="single" w:sz="4" w:space="0" w:color="auto"/>
            </w:tcBorders>
            <w:shd w:val="clear" w:color="auto" w:fill="92D050"/>
          </w:tcPr>
          <w:p w14:paraId="3E1E17CC" w14:textId="77777777" w:rsidR="00536BEC" w:rsidRPr="00E87B4C" w:rsidRDefault="00536BEC" w:rsidP="00E87B4C">
            <w:pPr>
              <w:spacing w:after="160" w:line="259" w:lineRule="auto"/>
              <w:rPr>
                <w:b/>
              </w:rPr>
            </w:pPr>
            <w:r w:rsidRPr="00E87B4C">
              <w:rPr>
                <w:b/>
              </w:rPr>
              <w:lastRenderedPageBreak/>
              <w:t xml:space="preserve"> </w:t>
            </w:r>
          </w:p>
          <w:p w14:paraId="2383B844" w14:textId="77777777" w:rsidR="00536BEC" w:rsidRPr="00E87B4C" w:rsidRDefault="00536BEC" w:rsidP="00E87B4C">
            <w:pPr>
              <w:spacing w:after="160" w:line="259" w:lineRule="auto"/>
              <w:rPr>
                <w:b/>
              </w:rPr>
            </w:pPr>
            <w:r w:rsidRPr="00E87B4C">
              <w:rPr>
                <w:b/>
              </w:rPr>
              <w:t>3.</w:t>
            </w:r>
          </w:p>
        </w:tc>
        <w:tc>
          <w:tcPr>
            <w:tcW w:w="3377" w:type="dxa"/>
            <w:shd w:val="clear" w:color="auto" w:fill="FFFFFF" w:themeFill="background1"/>
          </w:tcPr>
          <w:p w14:paraId="42911619" w14:textId="42E68F84" w:rsidR="00536BEC" w:rsidRDefault="00536BEC" w:rsidP="00E87B4C">
            <w:pPr>
              <w:spacing w:after="160" w:line="259" w:lineRule="auto"/>
            </w:pPr>
            <w:r w:rsidRPr="002C3CF0">
              <w:rPr>
                <w:b/>
              </w:rPr>
              <w:t>Sharing of information and insights on trending issues that require partner action</w:t>
            </w:r>
            <w:r w:rsidRPr="00E87B4C">
              <w:t>. Key information shared includes;</w:t>
            </w:r>
          </w:p>
          <w:p w14:paraId="13510EC6" w14:textId="77777777" w:rsidR="00951962" w:rsidRDefault="00951962" w:rsidP="00951962">
            <w:pPr>
              <w:pStyle w:val="ListParagraph"/>
              <w:numPr>
                <w:ilvl w:val="0"/>
                <w:numId w:val="13"/>
              </w:numPr>
            </w:pPr>
            <w:r w:rsidRPr="00E87B4C">
              <w:t>NACOPHA attended a National HIV</w:t>
            </w:r>
            <w:r>
              <w:t xml:space="preserve"> symposium organized by TACAIDS. R</w:t>
            </w:r>
            <w:r w:rsidRPr="00E87B4C">
              <w:t>esolutions</w:t>
            </w:r>
            <w:r>
              <w:t xml:space="preserve"> were</w:t>
            </w:r>
            <w:r w:rsidRPr="00E87B4C">
              <w:t xml:space="preserve"> made on expediting the process to implement policies on Prep, self-testing and age of consent to ensure implementation of best practices that have been proved to be efficient from other cou</w:t>
            </w:r>
            <w:r>
              <w:t xml:space="preserve">ntries. </w:t>
            </w:r>
          </w:p>
          <w:p w14:paraId="3A93F500" w14:textId="56A4E27B" w:rsidR="00951962" w:rsidRDefault="00951962" w:rsidP="00951962">
            <w:pPr>
              <w:pStyle w:val="ListParagraph"/>
            </w:pPr>
            <w:r w:rsidRPr="00E87B4C">
              <w:t>PowerPoint slides on the resolut</w:t>
            </w:r>
            <w:r>
              <w:t xml:space="preserve">ions made at the symposium were   </w:t>
            </w:r>
            <w:r w:rsidRPr="00E87B4C">
              <w:t xml:space="preserve">shared to COMPASS partners by NACOPHA via </w:t>
            </w:r>
            <w:r w:rsidR="0050369D" w:rsidRPr="00E87B4C">
              <w:t>WhatsApp</w:t>
            </w:r>
            <w:r w:rsidRPr="00E87B4C">
              <w:t xml:space="preserve">. </w:t>
            </w:r>
          </w:p>
          <w:p w14:paraId="5B17876A" w14:textId="77777777" w:rsidR="00951962" w:rsidRDefault="00951962" w:rsidP="00951962">
            <w:pPr>
              <w:pStyle w:val="ListParagraph"/>
            </w:pPr>
          </w:p>
          <w:p w14:paraId="27781121" w14:textId="1AF7562E" w:rsidR="00951962" w:rsidRDefault="00536BEC" w:rsidP="00951962">
            <w:pPr>
              <w:pStyle w:val="ListParagraph"/>
              <w:numPr>
                <w:ilvl w:val="0"/>
                <w:numId w:val="13"/>
              </w:numPr>
            </w:pPr>
            <w:r w:rsidRPr="00E87B4C">
              <w:t xml:space="preserve">DSDUT partners in Tanzania shared the National Guideline for Psychosocial Care and Support services for PLHIV, their families and KPs in Tanzania. The guidelines </w:t>
            </w:r>
            <w:r w:rsidRPr="00E87B4C">
              <w:lastRenderedPageBreak/>
              <w:t>were developed by the Ministry of Health and social welfare, with input from COMPASS partners; whose input led to inclusion of other vulnerable groups e.g. PWD, elderly, vulnerable children etc.</w:t>
            </w:r>
          </w:p>
          <w:p w14:paraId="1DB1DCC8" w14:textId="77777777" w:rsidR="00951962" w:rsidRDefault="00951962" w:rsidP="00951962">
            <w:pPr>
              <w:pStyle w:val="ListParagraph"/>
            </w:pPr>
          </w:p>
          <w:p w14:paraId="54B11A65" w14:textId="77777777" w:rsidR="00172D1C" w:rsidRDefault="00172D1C" w:rsidP="00172D1C">
            <w:pPr>
              <w:pStyle w:val="ListParagraph"/>
              <w:numPr>
                <w:ilvl w:val="0"/>
                <w:numId w:val="13"/>
              </w:numPr>
            </w:pPr>
            <w:r>
              <w:t>TNW+ shared two TWG reports. One report was on the</w:t>
            </w:r>
            <w:r w:rsidR="00536BEC" w:rsidRPr="00E87B4C">
              <w:t xml:space="preserve"> stakeholde</w:t>
            </w:r>
            <w:r>
              <w:t>r’s coordination meeting for</w:t>
            </w:r>
            <w:r w:rsidR="00536BEC" w:rsidRPr="00E87B4C">
              <w:t xml:space="preserve"> key and vulnerable populations</w:t>
            </w:r>
            <w:r>
              <w:t xml:space="preserve"> and the other on the PrEP implementation plan.</w:t>
            </w:r>
            <w:r w:rsidR="00536BEC" w:rsidRPr="00E87B4C">
              <w:t xml:space="preserve"> </w:t>
            </w:r>
          </w:p>
          <w:p w14:paraId="294E8636" w14:textId="77777777" w:rsidR="00172D1C" w:rsidRDefault="00172D1C" w:rsidP="00172D1C">
            <w:pPr>
              <w:pStyle w:val="ListParagraph"/>
            </w:pPr>
          </w:p>
          <w:p w14:paraId="3AAD4EA7" w14:textId="13FAD6D6" w:rsidR="00172D1C" w:rsidRDefault="00536BEC" w:rsidP="00172D1C">
            <w:pPr>
              <w:pStyle w:val="ListParagraph"/>
              <w:numPr>
                <w:ilvl w:val="0"/>
                <w:numId w:val="13"/>
              </w:numPr>
            </w:pPr>
            <w:r w:rsidRPr="00E87B4C">
              <w:t>A Differentiated Service Delivery Model toolkit (ITPC-DSD) was shared by</w:t>
            </w:r>
            <w:r w:rsidR="00570361">
              <w:t xml:space="preserve"> ICWEA with</w:t>
            </w:r>
            <w:r w:rsidRPr="00E87B4C">
              <w:t xml:space="preserve"> COMPASS partners via </w:t>
            </w:r>
            <w:r w:rsidR="0050369D" w:rsidRPr="00E87B4C">
              <w:t>WhatsApp</w:t>
            </w:r>
            <w:r w:rsidRPr="00E87B4C">
              <w:t>.</w:t>
            </w:r>
          </w:p>
          <w:p w14:paraId="25AF38D5" w14:textId="77777777" w:rsidR="00172D1C" w:rsidRDefault="00172D1C" w:rsidP="00172D1C">
            <w:pPr>
              <w:pStyle w:val="ListParagraph"/>
            </w:pPr>
          </w:p>
          <w:p w14:paraId="11C29ACC" w14:textId="1F271DC2" w:rsidR="00536BEC" w:rsidRPr="00E87B4C" w:rsidRDefault="00536BEC" w:rsidP="00172D1C">
            <w:pPr>
              <w:pStyle w:val="ListParagraph"/>
              <w:numPr>
                <w:ilvl w:val="0"/>
                <w:numId w:val="13"/>
              </w:numPr>
            </w:pPr>
            <w:r w:rsidRPr="00E87B4C">
              <w:t>“KNOWLEDGE IS POWER”: New UNAIDS Report was shared by ICWEA to COMPASS partners with link to the report:</w:t>
            </w:r>
          </w:p>
          <w:p w14:paraId="71B93423" w14:textId="77777777" w:rsidR="00536BEC" w:rsidRPr="00E87B4C" w:rsidRDefault="00536BEC" w:rsidP="00E87B4C">
            <w:pPr>
              <w:spacing w:after="160" w:line="259" w:lineRule="auto"/>
            </w:pPr>
          </w:p>
          <w:p w14:paraId="39244C0E" w14:textId="77777777" w:rsidR="00172D1C" w:rsidRDefault="00931599" w:rsidP="00172D1C">
            <w:pPr>
              <w:spacing w:after="160" w:line="259" w:lineRule="auto"/>
            </w:pPr>
            <w:hyperlink r:id="rId9" w:history="1">
              <w:r w:rsidR="00536BEC" w:rsidRPr="00E87B4C">
                <w:rPr>
                  <w:rStyle w:val="Hyperlink"/>
                </w:rPr>
                <w:t>http://www.unaids.org/sites/default/files/media_asset/jc2940_knowledge-is-power-report_en.pdf</w:t>
              </w:r>
            </w:hyperlink>
          </w:p>
          <w:p w14:paraId="2FB73CC5" w14:textId="53655252" w:rsidR="00172D1C" w:rsidRDefault="00536BEC" w:rsidP="00E87B4C">
            <w:pPr>
              <w:pStyle w:val="ListParagraph"/>
              <w:numPr>
                <w:ilvl w:val="0"/>
                <w:numId w:val="13"/>
              </w:numPr>
            </w:pPr>
            <w:r w:rsidRPr="00E87B4C">
              <w:t xml:space="preserve">A policy brief on Dolutegravir in Southern &amp; Eastern Africa was developed by </w:t>
            </w:r>
            <w:r w:rsidR="0050369D" w:rsidRPr="00E87B4C">
              <w:t>Health GAP</w:t>
            </w:r>
            <w:r w:rsidRPr="00E87B4C">
              <w:t xml:space="preserve"> and Spotlight; with insights from COMPASS partners.</w:t>
            </w:r>
          </w:p>
          <w:p w14:paraId="6BD3B992" w14:textId="0D3A0834" w:rsidR="00536BEC" w:rsidRDefault="00536BEC" w:rsidP="00172D1C">
            <w:pPr>
              <w:pStyle w:val="ListParagraph"/>
            </w:pPr>
            <w:r w:rsidRPr="00E87B4C">
              <w:t xml:space="preserve">The full policy brief was made available to all COMPASS partners via a link on the COMPASS </w:t>
            </w:r>
            <w:r w:rsidR="0050369D" w:rsidRPr="00E87B4C">
              <w:t>WhatsApp</w:t>
            </w:r>
            <w:r w:rsidRPr="00E87B4C">
              <w:t xml:space="preserve"> platform:</w:t>
            </w:r>
          </w:p>
          <w:p w14:paraId="19EC6C19" w14:textId="77777777" w:rsidR="00172D1C" w:rsidRPr="00E87B4C" w:rsidRDefault="00172D1C" w:rsidP="00172D1C">
            <w:pPr>
              <w:pStyle w:val="ListParagraph"/>
            </w:pPr>
          </w:p>
          <w:p w14:paraId="5886AB8F" w14:textId="024F193F" w:rsidR="00536BEC" w:rsidRPr="00E87B4C" w:rsidRDefault="00931599" w:rsidP="00E87B4C">
            <w:pPr>
              <w:spacing w:after="160" w:line="259" w:lineRule="auto"/>
            </w:pPr>
            <w:hyperlink r:id="rId10" w:history="1">
              <w:r w:rsidR="00536BEC" w:rsidRPr="00E87B4C">
                <w:rPr>
                  <w:rStyle w:val="Hyperlink"/>
                </w:rPr>
                <w:t>https://healthgap.org/wp-content/uploads/2018/11/Policy-Brief-Dolutegravir-in-Southern-Eastern-Africa.pdf</w:t>
              </w:r>
            </w:hyperlink>
          </w:p>
          <w:p w14:paraId="417067C3" w14:textId="66CC40EF" w:rsidR="00536BEC" w:rsidRPr="00E87B4C" w:rsidRDefault="00536BEC" w:rsidP="00172D1C">
            <w:pPr>
              <w:pStyle w:val="ListParagraph"/>
              <w:numPr>
                <w:ilvl w:val="0"/>
                <w:numId w:val="13"/>
              </w:numPr>
            </w:pPr>
            <w:r w:rsidRPr="00E87B4C">
              <w:t>A National Networks Regional Board meeting was held in Ethiopia, addressing how country coalitions can engage wider African CSOs on GF Community engagement and funding more AGYW i</w:t>
            </w:r>
            <w:r w:rsidR="00570361">
              <w:t xml:space="preserve">n member countries and include </w:t>
            </w:r>
            <w:r w:rsidRPr="00E87B4C">
              <w:t xml:space="preserve">them </w:t>
            </w:r>
            <w:r w:rsidR="00570361">
              <w:t xml:space="preserve">in decision making. </w:t>
            </w:r>
            <w:r w:rsidRPr="00E87B4C">
              <w:t>TNW+ attended the meeting as a Board member.</w:t>
            </w:r>
          </w:p>
          <w:p w14:paraId="4ADE6F7C" w14:textId="6E5E5B31" w:rsidR="00536BEC" w:rsidRPr="00E87B4C" w:rsidRDefault="00536BEC" w:rsidP="00570361"/>
        </w:tc>
        <w:tc>
          <w:tcPr>
            <w:tcW w:w="3240" w:type="dxa"/>
          </w:tcPr>
          <w:p w14:paraId="5774BE9F" w14:textId="77777777" w:rsidR="0033691F" w:rsidRDefault="0033691F" w:rsidP="0033691F">
            <w:pPr>
              <w:pStyle w:val="ListParagraph"/>
              <w:numPr>
                <w:ilvl w:val="0"/>
                <w:numId w:val="15"/>
              </w:numPr>
            </w:pPr>
            <w:r>
              <w:lastRenderedPageBreak/>
              <w:t>P</w:t>
            </w:r>
            <w:r w:rsidR="00951962">
              <w:t>articipation of NACOPHA at the symposium has helped to boost</w:t>
            </w:r>
            <w:r w:rsidR="00951962" w:rsidRPr="00E87B4C">
              <w:t xml:space="preserve"> the confidence of </w:t>
            </w:r>
            <w:r w:rsidR="00951962">
              <w:t xml:space="preserve">other </w:t>
            </w:r>
            <w:r w:rsidR="00951962" w:rsidRPr="00E87B4C">
              <w:t>COMPASS partners</w:t>
            </w:r>
            <w:r w:rsidR="00951962">
              <w:t xml:space="preserve"> in Tanzania</w:t>
            </w:r>
            <w:r w:rsidR="00951962" w:rsidRPr="00E87B4C">
              <w:t xml:space="preserve"> to </w:t>
            </w:r>
            <w:r w:rsidR="00951962">
              <w:t>influence decision-making processes in their country.</w:t>
            </w:r>
          </w:p>
          <w:p w14:paraId="0DDEF0D7" w14:textId="77777777" w:rsidR="0033691F" w:rsidRDefault="00951962" w:rsidP="0033691F">
            <w:pPr>
              <w:pStyle w:val="ListParagraph"/>
              <w:numPr>
                <w:ilvl w:val="0"/>
                <w:numId w:val="15"/>
              </w:numPr>
            </w:pPr>
            <w:r>
              <w:t>Inclusion of other vulnerable groups</w:t>
            </w:r>
            <w:r w:rsidR="00172D1C">
              <w:t xml:space="preserve"> </w:t>
            </w:r>
            <w:r w:rsidR="00172D1C" w:rsidRPr="00E87B4C">
              <w:t>e.g. PWD, e</w:t>
            </w:r>
            <w:r w:rsidR="0033691F">
              <w:t xml:space="preserve">lderly, vulnerable children etc.in </w:t>
            </w:r>
            <w:r w:rsidR="00172D1C">
              <w:t>Tanzania’s</w:t>
            </w:r>
            <w:r>
              <w:t xml:space="preserve"> Guideline</w:t>
            </w:r>
            <w:r w:rsidR="00172D1C">
              <w:t>s</w:t>
            </w:r>
            <w:r>
              <w:t xml:space="preserve"> for </w:t>
            </w:r>
            <w:r w:rsidRPr="00E87B4C">
              <w:t>Psychosocial Care and Support services</w:t>
            </w:r>
            <w:r>
              <w:t>.</w:t>
            </w:r>
          </w:p>
          <w:p w14:paraId="58E29CBE" w14:textId="754C5ED4" w:rsidR="004B083A" w:rsidRPr="00E87B4C" w:rsidRDefault="002C0CEA" w:rsidP="0033691F">
            <w:pPr>
              <w:pStyle w:val="ListParagraph"/>
              <w:numPr>
                <w:ilvl w:val="0"/>
                <w:numId w:val="15"/>
              </w:numPr>
            </w:pPr>
            <w:r>
              <w:t xml:space="preserve">COMPASS partners have access to resource documents to utilize in </w:t>
            </w:r>
            <w:r w:rsidR="00536BEC" w:rsidRPr="00E87B4C">
              <w:t>track</w:t>
            </w:r>
            <w:r>
              <w:t>ing</w:t>
            </w:r>
            <w:r w:rsidR="00536BEC" w:rsidRPr="00E87B4C">
              <w:t xml:space="preserve"> their progress and stay</w:t>
            </w:r>
            <w:r>
              <w:t>ing up to date in</w:t>
            </w:r>
            <w:r w:rsidR="00536BEC" w:rsidRPr="00E87B4C">
              <w:t xml:space="preserve"> their advocacy work.</w:t>
            </w:r>
            <w:r w:rsidR="00570361">
              <w:t xml:space="preserve"> </w:t>
            </w:r>
            <w:r>
              <w:t xml:space="preserve">For example, information support </w:t>
            </w:r>
            <w:r w:rsidR="00570361" w:rsidRPr="00570361">
              <w:t>provided to COMPASS partners to enable them to implement their DSD work effectively.</w:t>
            </w:r>
          </w:p>
          <w:p w14:paraId="36AB49ED" w14:textId="0FF1FF9F" w:rsidR="00536BEC" w:rsidRPr="00E87B4C" w:rsidRDefault="00536BEC" w:rsidP="002C0CEA">
            <w:pPr>
              <w:pStyle w:val="ListParagraph"/>
              <w:ind w:left="1080"/>
            </w:pPr>
          </w:p>
        </w:tc>
        <w:tc>
          <w:tcPr>
            <w:tcW w:w="1530" w:type="dxa"/>
          </w:tcPr>
          <w:p w14:paraId="418C5719" w14:textId="782D82C8" w:rsidR="00491DA6" w:rsidRDefault="00C843EC" w:rsidP="00E87B4C">
            <w:r>
              <w:t xml:space="preserve">Output 1.1.1 </w:t>
            </w:r>
          </w:p>
          <w:p w14:paraId="4EB6457D" w14:textId="4ACDF06F" w:rsidR="00491DA6" w:rsidRPr="00E87B4C" w:rsidRDefault="00491DA6" w:rsidP="00E87B4C">
            <w:r>
              <w:t xml:space="preserve">Indicator </w:t>
            </w:r>
            <w:r w:rsidR="00C843EC">
              <w:t>1.1.7</w:t>
            </w:r>
            <w:r w:rsidR="006560EB">
              <w:t xml:space="preserve"> and </w:t>
            </w:r>
            <w:r>
              <w:t>3.1.2</w:t>
            </w:r>
          </w:p>
        </w:tc>
        <w:tc>
          <w:tcPr>
            <w:tcW w:w="1350" w:type="dxa"/>
          </w:tcPr>
          <w:p w14:paraId="777B72C6" w14:textId="43DD80FC" w:rsidR="00C843EC" w:rsidRDefault="00C843EC" w:rsidP="00E87B4C">
            <w:pPr>
              <w:spacing w:after="160" w:line="259" w:lineRule="auto"/>
            </w:pPr>
            <w:r>
              <w:t>NACOPHA</w:t>
            </w:r>
          </w:p>
          <w:p w14:paraId="6FCA4C55" w14:textId="38E9AC15" w:rsidR="00536BEC" w:rsidRPr="00E87B4C" w:rsidRDefault="00536BEC" w:rsidP="00E87B4C">
            <w:pPr>
              <w:spacing w:after="160" w:line="259" w:lineRule="auto"/>
            </w:pPr>
            <w:r w:rsidRPr="00E87B4C">
              <w:t>AVAC</w:t>
            </w:r>
          </w:p>
          <w:p w14:paraId="24F34970" w14:textId="3C071A4E" w:rsidR="00536BEC" w:rsidRPr="00E87B4C" w:rsidRDefault="00536BEC" w:rsidP="00E87B4C">
            <w:pPr>
              <w:spacing w:after="160" w:line="259" w:lineRule="auto"/>
            </w:pPr>
            <w:r w:rsidRPr="00E87B4C">
              <w:t>TA</w:t>
            </w:r>
            <w:r w:rsidR="009532A4">
              <w:t>NPUD</w:t>
            </w:r>
          </w:p>
          <w:p w14:paraId="77BB64C6" w14:textId="7F0333DD" w:rsidR="00536BEC" w:rsidRPr="00E87B4C" w:rsidRDefault="00536BEC" w:rsidP="00E87B4C">
            <w:pPr>
              <w:spacing w:after="160" w:line="259" w:lineRule="auto"/>
            </w:pPr>
            <w:r w:rsidRPr="00E87B4C">
              <w:t>TNW+</w:t>
            </w:r>
          </w:p>
          <w:p w14:paraId="0213211B" w14:textId="449BF917" w:rsidR="00536BEC" w:rsidRPr="00E87B4C" w:rsidRDefault="00536BEC" w:rsidP="00E87B4C">
            <w:pPr>
              <w:spacing w:after="160" w:line="259" w:lineRule="auto"/>
            </w:pPr>
            <w:r w:rsidRPr="00E87B4C">
              <w:t>ICWEA</w:t>
            </w:r>
          </w:p>
          <w:p w14:paraId="10849BA9" w14:textId="015095A6" w:rsidR="00491DA6" w:rsidRDefault="0050369D" w:rsidP="00E87B4C">
            <w:pPr>
              <w:spacing w:after="160" w:line="259" w:lineRule="auto"/>
            </w:pPr>
            <w:r w:rsidRPr="00E87B4C">
              <w:t>Health GAP</w:t>
            </w:r>
          </w:p>
          <w:p w14:paraId="18C72540" w14:textId="426136C5" w:rsidR="00491DA6" w:rsidRDefault="00491DA6" w:rsidP="00E87B4C">
            <w:pPr>
              <w:spacing w:after="160" w:line="259" w:lineRule="auto"/>
            </w:pPr>
            <w:r>
              <w:t>DSDUT</w:t>
            </w:r>
          </w:p>
          <w:p w14:paraId="6BCBD967" w14:textId="77777777" w:rsidR="00536BEC" w:rsidRPr="00E87B4C" w:rsidRDefault="00536BEC" w:rsidP="009532A4"/>
        </w:tc>
        <w:tc>
          <w:tcPr>
            <w:tcW w:w="1350" w:type="dxa"/>
          </w:tcPr>
          <w:p w14:paraId="06F9A9ED" w14:textId="62AC2193" w:rsidR="00536BEC" w:rsidRPr="00E87B4C" w:rsidRDefault="00536BEC" w:rsidP="00E87B4C">
            <w:pPr>
              <w:spacing w:after="160" w:line="259" w:lineRule="auto"/>
              <w:rPr>
                <w:b/>
              </w:rPr>
            </w:pPr>
            <w:r w:rsidRPr="00E87B4C">
              <w:rPr>
                <w:b/>
              </w:rPr>
              <w:t>Strategy</w:t>
            </w:r>
          </w:p>
          <w:p w14:paraId="32F8A903" w14:textId="77777777" w:rsidR="00536BEC" w:rsidRPr="00E87B4C" w:rsidRDefault="00536BEC" w:rsidP="00E87B4C">
            <w:pPr>
              <w:spacing w:after="160" w:line="259" w:lineRule="auto"/>
              <w:rPr>
                <w:b/>
              </w:rPr>
            </w:pPr>
            <w:r w:rsidRPr="00E87B4C">
              <w:rPr>
                <w:b/>
              </w:rPr>
              <w:t>Solidarity</w:t>
            </w:r>
          </w:p>
          <w:p w14:paraId="21B5E83F" w14:textId="77777777" w:rsidR="00536BEC" w:rsidRPr="00E87B4C" w:rsidRDefault="00536BEC" w:rsidP="009532A4">
            <w:pPr>
              <w:rPr>
                <w:b/>
              </w:rPr>
            </w:pPr>
          </w:p>
        </w:tc>
        <w:tc>
          <w:tcPr>
            <w:tcW w:w="1795" w:type="dxa"/>
          </w:tcPr>
          <w:p w14:paraId="5A9B6A7D" w14:textId="294E3CD3" w:rsidR="00536BEC" w:rsidRPr="00E87B4C" w:rsidRDefault="00C843EC" w:rsidP="00E87B4C">
            <w:pPr>
              <w:spacing w:after="160" w:line="259" w:lineRule="auto"/>
            </w:pPr>
            <w:r>
              <w:t>November 2018</w:t>
            </w:r>
          </w:p>
        </w:tc>
      </w:tr>
    </w:tbl>
    <w:p w14:paraId="27BFFE9F" w14:textId="77777777" w:rsidR="007902DC" w:rsidRPr="00B724FC" w:rsidRDefault="007902DC"/>
    <w:p w14:paraId="416C8550" w14:textId="77777777" w:rsidR="0069514B" w:rsidRPr="00127852" w:rsidRDefault="0069514B">
      <w:pPr>
        <w:rPr>
          <w:b/>
        </w:rPr>
      </w:pPr>
    </w:p>
    <w:sectPr w:rsidR="0069514B" w:rsidRPr="00127852" w:rsidSect="0069514B">
      <w:footerReference w:type="default" r:id="rId11"/>
      <w:pgSz w:w="15840" w:h="12240" w:orient="landscape"/>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AE1205" w16cid:durableId="1F60884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56E0E6" w14:textId="77777777" w:rsidR="00931599" w:rsidRDefault="00931599" w:rsidP="00866411">
      <w:pPr>
        <w:spacing w:after="0" w:line="240" w:lineRule="auto"/>
      </w:pPr>
      <w:r>
        <w:separator/>
      </w:r>
    </w:p>
  </w:endnote>
  <w:endnote w:type="continuationSeparator" w:id="0">
    <w:p w14:paraId="4727AA07" w14:textId="77777777" w:rsidR="00931599" w:rsidRDefault="00931599" w:rsidP="008664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584574"/>
      <w:docPartObj>
        <w:docPartGallery w:val="Page Numbers (Bottom of Page)"/>
        <w:docPartUnique/>
      </w:docPartObj>
    </w:sdtPr>
    <w:sdtEndPr>
      <w:rPr>
        <w:noProof/>
      </w:rPr>
    </w:sdtEndPr>
    <w:sdtContent>
      <w:p w14:paraId="22B92E09" w14:textId="18F847DD" w:rsidR="0050369D" w:rsidRDefault="0050369D">
        <w:pPr>
          <w:pStyle w:val="Footer"/>
          <w:jc w:val="center"/>
        </w:pPr>
        <w:r>
          <w:fldChar w:fldCharType="begin"/>
        </w:r>
        <w:r>
          <w:instrText xml:space="preserve"> PAGE   \* MERGEFORMAT </w:instrText>
        </w:r>
        <w:r>
          <w:fldChar w:fldCharType="separate"/>
        </w:r>
        <w:r w:rsidR="002C3CF0">
          <w:rPr>
            <w:noProof/>
          </w:rPr>
          <w:t>8</w:t>
        </w:r>
        <w:r>
          <w:rPr>
            <w:noProof/>
          </w:rPr>
          <w:fldChar w:fldCharType="end"/>
        </w:r>
      </w:p>
    </w:sdtContent>
  </w:sdt>
  <w:p w14:paraId="140F6D7C" w14:textId="77777777" w:rsidR="004B083A" w:rsidRDefault="004B083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94E279" w14:textId="77777777" w:rsidR="00931599" w:rsidRDefault="00931599" w:rsidP="00866411">
      <w:pPr>
        <w:spacing w:after="0" w:line="240" w:lineRule="auto"/>
      </w:pPr>
      <w:r>
        <w:separator/>
      </w:r>
    </w:p>
  </w:footnote>
  <w:footnote w:type="continuationSeparator" w:id="0">
    <w:p w14:paraId="60E3DF7A" w14:textId="77777777" w:rsidR="00931599" w:rsidRDefault="00931599" w:rsidP="008664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458DD"/>
    <w:multiLevelType w:val="hybridMultilevel"/>
    <w:tmpl w:val="DB9800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1113FF"/>
    <w:multiLevelType w:val="hybridMultilevel"/>
    <w:tmpl w:val="9536E5F8"/>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7553B0"/>
    <w:multiLevelType w:val="hybridMultilevel"/>
    <w:tmpl w:val="F3602E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92653F"/>
    <w:multiLevelType w:val="hybridMultilevel"/>
    <w:tmpl w:val="1DA21B2E"/>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825DB1"/>
    <w:multiLevelType w:val="hybridMultilevel"/>
    <w:tmpl w:val="654EC294"/>
    <w:lvl w:ilvl="0" w:tplc="A008F1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057399"/>
    <w:multiLevelType w:val="hybridMultilevel"/>
    <w:tmpl w:val="701EAAF6"/>
    <w:lvl w:ilvl="0" w:tplc="519E8220">
      <w:start w:val="1"/>
      <w:numFmt w:val="bullet"/>
      <w:lvlText w:val="-"/>
      <w:lvlJc w:val="left"/>
      <w:pPr>
        <w:ind w:left="408" w:hanging="360"/>
      </w:pPr>
      <w:rPr>
        <w:rFonts w:ascii="Calibri" w:eastAsiaTheme="minorHAnsi"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6" w15:restartNumberingAfterBreak="0">
    <w:nsid w:val="2BF062FF"/>
    <w:multiLevelType w:val="hybridMultilevel"/>
    <w:tmpl w:val="6E926B6E"/>
    <w:lvl w:ilvl="0" w:tplc="DF8CA48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B8699C"/>
    <w:multiLevelType w:val="hybridMultilevel"/>
    <w:tmpl w:val="A6967B8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725FD7"/>
    <w:multiLevelType w:val="hybridMultilevel"/>
    <w:tmpl w:val="19B825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2632C1"/>
    <w:multiLevelType w:val="hybridMultilevel"/>
    <w:tmpl w:val="FECEC1B6"/>
    <w:lvl w:ilvl="0" w:tplc="75DE4E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0D1933"/>
    <w:multiLevelType w:val="hybridMultilevel"/>
    <w:tmpl w:val="D39A4686"/>
    <w:lvl w:ilvl="0" w:tplc="6C48A1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EBD6E47"/>
    <w:multiLevelType w:val="hybridMultilevel"/>
    <w:tmpl w:val="EB221A3A"/>
    <w:lvl w:ilvl="0" w:tplc="79E6F45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056218"/>
    <w:multiLevelType w:val="hybridMultilevel"/>
    <w:tmpl w:val="E884C61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5D690B"/>
    <w:multiLevelType w:val="hybridMultilevel"/>
    <w:tmpl w:val="C6FEB6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7E1688"/>
    <w:multiLevelType w:val="hybridMultilevel"/>
    <w:tmpl w:val="C0F4E14A"/>
    <w:lvl w:ilvl="0" w:tplc="6C48A1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3"/>
  </w:num>
  <w:num w:numId="2">
    <w:abstractNumId w:val="9"/>
  </w:num>
  <w:num w:numId="3">
    <w:abstractNumId w:val="3"/>
  </w:num>
  <w:num w:numId="4">
    <w:abstractNumId w:val="8"/>
  </w:num>
  <w:num w:numId="5">
    <w:abstractNumId w:val="6"/>
  </w:num>
  <w:num w:numId="6">
    <w:abstractNumId w:val="11"/>
  </w:num>
  <w:num w:numId="7">
    <w:abstractNumId w:val="2"/>
  </w:num>
  <w:num w:numId="8">
    <w:abstractNumId w:val="14"/>
  </w:num>
  <w:num w:numId="9">
    <w:abstractNumId w:val="10"/>
  </w:num>
  <w:num w:numId="10">
    <w:abstractNumId w:val="4"/>
  </w:num>
  <w:num w:numId="11">
    <w:abstractNumId w:val="1"/>
  </w:num>
  <w:num w:numId="12">
    <w:abstractNumId w:val="5"/>
  </w:num>
  <w:num w:numId="13">
    <w:abstractNumId w:val="12"/>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852"/>
    <w:rsid w:val="00011EBA"/>
    <w:rsid w:val="00017F1B"/>
    <w:rsid w:val="00062C5C"/>
    <w:rsid w:val="000867F6"/>
    <w:rsid w:val="000C7BA9"/>
    <w:rsid w:val="00127852"/>
    <w:rsid w:val="00144E16"/>
    <w:rsid w:val="00172D1C"/>
    <w:rsid w:val="001733E6"/>
    <w:rsid w:val="001E3C87"/>
    <w:rsid w:val="001E730A"/>
    <w:rsid w:val="00216EE4"/>
    <w:rsid w:val="00225BEC"/>
    <w:rsid w:val="00227580"/>
    <w:rsid w:val="002C0CEA"/>
    <w:rsid w:val="002C3CF0"/>
    <w:rsid w:val="0031744B"/>
    <w:rsid w:val="0033691F"/>
    <w:rsid w:val="00370E44"/>
    <w:rsid w:val="003D0E5B"/>
    <w:rsid w:val="00417D54"/>
    <w:rsid w:val="00427A77"/>
    <w:rsid w:val="004461D4"/>
    <w:rsid w:val="004579EB"/>
    <w:rsid w:val="00491DA6"/>
    <w:rsid w:val="004B083A"/>
    <w:rsid w:val="005008B2"/>
    <w:rsid w:val="0050369D"/>
    <w:rsid w:val="00522F38"/>
    <w:rsid w:val="00524B8E"/>
    <w:rsid w:val="00536BEC"/>
    <w:rsid w:val="00570361"/>
    <w:rsid w:val="00571658"/>
    <w:rsid w:val="00583F2D"/>
    <w:rsid w:val="005B5A36"/>
    <w:rsid w:val="005D1D65"/>
    <w:rsid w:val="005D71A8"/>
    <w:rsid w:val="005D7271"/>
    <w:rsid w:val="00604080"/>
    <w:rsid w:val="00633DA9"/>
    <w:rsid w:val="00635741"/>
    <w:rsid w:val="006560EB"/>
    <w:rsid w:val="00667313"/>
    <w:rsid w:val="0069514B"/>
    <w:rsid w:val="006C4FDC"/>
    <w:rsid w:val="006F1D3F"/>
    <w:rsid w:val="00733662"/>
    <w:rsid w:val="0074665E"/>
    <w:rsid w:val="00770FC4"/>
    <w:rsid w:val="007902DC"/>
    <w:rsid w:val="00866411"/>
    <w:rsid w:val="008726EA"/>
    <w:rsid w:val="0087638C"/>
    <w:rsid w:val="00877B3D"/>
    <w:rsid w:val="008F455C"/>
    <w:rsid w:val="00931599"/>
    <w:rsid w:val="00933AAF"/>
    <w:rsid w:val="00951962"/>
    <w:rsid w:val="009532A4"/>
    <w:rsid w:val="009732FD"/>
    <w:rsid w:val="009D23F9"/>
    <w:rsid w:val="00A139F1"/>
    <w:rsid w:val="00A54320"/>
    <w:rsid w:val="00AA1AD0"/>
    <w:rsid w:val="00B23583"/>
    <w:rsid w:val="00B42BE3"/>
    <w:rsid w:val="00B724FC"/>
    <w:rsid w:val="00BA7191"/>
    <w:rsid w:val="00C302B1"/>
    <w:rsid w:val="00C843EC"/>
    <w:rsid w:val="00CC0C30"/>
    <w:rsid w:val="00DA533A"/>
    <w:rsid w:val="00DD5B64"/>
    <w:rsid w:val="00E0116A"/>
    <w:rsid w:val="00E17CE0"/>
    <w:rsid w:val="00E22853"/>
    <w:rsid w:val="00E33902"/>
    <w:rsid w:val="00E87B4C"/>
    <w:rsid w:val="00EA1CE1"/>
    <w:rsid w:val="00EE3B89"/>
    <w:rsid w:val="00EF5FA9"/>
    <w:rsid w:val="00F5654F"/>
    <w:rsid w:val="00F80F2B"/>
    <w:rsid w:val="00FA61B0"/>
    <w:rsid w:val="00FC5572"/>
    <w:rsid w:val="00FF29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F692D"/>
  <w15:chartTrackingRefBased/>
  <w15:docId w15:val="{4E7297A8-2B0D-4717-B57B-CBE0F5A12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5B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95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D1D65"/>
    <w:pPr>
      <w:ind w:left="720"/>
      <w:contextualSpacing/>
    </w:pPr>
  </w:style>
  <w:style w:type="paragraph" w:styleId="Header">
    <w:name w:val="header"/>
    <w:basedOn w:val="Normal"/>
    <w:link w:val="HeaderChar"/>
    <w:uiPriority w:val="99"/>
    <w:unhideWhenUsed/>
    <w:rsid w:val="008664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6411"/>
  </w:style>
  <w:style w:type="paragraph" w:styleId="Footer">
    <w:name w:val="footer"/>
    <w:basedOn w:val="Normal"/>
    <w:link w:val="FooterChar"/>
    <w:uiPriority w:val="99"/>
    <w:unhideWhenUsed/>
    <w:rsid w:val="008664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6411"/>
  </w:style>
  <w:style w:type="character" w:styleId="CommentReference">
    <w:name w:val="annotation reference"/>
    <w:basedOn w:val="DefaultParagraphFont"/>
    <w:uiPriority w:val="99"/>
    <w:semiHidden/>
    <w:unhideWhenUsed/>
    <w:rsid w:val="00E22853"/>
    <w:rPr>
      <w:sz w:val="16"/>
      <w:szCs w:val="16"/>
    </w:rPr>
  </w:style>
  <w:style w:type="paragraph" w:styleId="CommentText">
    <w:name w:val="annotation text"/>
    <w:basedOn w:val="Normal"/>
    <w:link w:val="CommentTextChar"/>
    <w:uiPriority w:val="99"/>
    <w:semiHidden/>
    <w:unhideWhenUsed/>
    <w:rsid w:val="00E22853"/>
    <w:pPr>
      <w:spacing w:line="240" w:lineRule="auto"/>
    </w:pPr>
    <w:rPr>
      <w:sz w:val="20"/>
      <w:szCs w:val="20"/>
    </w:rPr>
  </w:style>
  <w:style w:type="character" w:customStyle="1" w:styleId="CommentTextChar">
    <w:name w:val="Comment Text Char"/>
    <w:basedOn w:val="DefaultParagraphFont"/>
    <w:link w:val="CommentText"/>
    <w:uiPriority w:val="99"/>
    <w:semiHidden/>
    <w:rsid w:val="00E22853"/>
    <w:rPr>
      <w:sz w:val="20"/>
      <w:szCs w:val="20"/>
    </w:rPr>
  </w:style>
  <w:style w:type="paragraph" w:styleId="CommentSubject">
    <w:name w:val="annotation subject"/>
    <w:basedOn w:val="CommentText"/>
    <w:next w:val="CommentText"/>
    <w:link w:val="CommentSubjectChar"/>
    <w:uiPriority w:val="99"/>
    <w:semiHidden/>
    <w:unhideWhenUsed/>
    <w:rsid w:val="00E22853"/>
    <w:rPr>
      <w:b/>
      <w:bCs/>
    </w:rPr>
  </w:style>
  <w:style w:type="character" w:customStyle="1" w:styleId="CommentSubjectChar">
    <w:name w:val="Comment Subject Char"/>
    <w:basedOn w:val="CommentTextChar"/>
    <w:link w:val="CommentSubject"/>
    <w:uiPriority w:val="99"/>
    <w:semiHidden/>
    <w:rsid w:val="00E22853"/>
    <w:rPr>
      <w:b/>
      <w:bCs/>
      <w:sz w:val="20"/>
      <w:szCs w:val="20"/>
    </w:rPr>
  </w:style>
  <w:style w:type="paragraph" w:styleId="BalloonText">
    <w:name w:val="Balloon Text"/>
    <w:basedOn w:val="Normal"/>
    <w:link w:val="BalloonTextChar"/>
    <w:uiPriority w:val="99"/>
    <w:semiHidden/>
    <w:unhideWhenUsed/>
    <w:rsid w:val="00E22853"/>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22853"/>
    <w:rPr>
      <w:rFonts w:ascii="Times New Roman" w:hAnsi="Times New Roman" w:cs="Times New Roman"/>
      <w:sz w:val="18"/>
      <w:szCs w:val="18"/>
    </w:rPr>
  </w:style>
  <w:style w:type="character" w:styleId="Hyperlink">
    <w:name w:val="Hyperlink"/>
    <w:basedOn w:val="DefaultParagraphFont"/>
    <w:uiPriority w:val="99"/>
    <w:unhideWhenUsed/>
    <w:rsid w:val="00E87B4C"/>
    <w:rPr>
      <w:color w:val="0563C1" w:themeColor="hyperlink"/>
      <w:u w:val="single"/>
    </w:rPr>
  </w:style>
  <w:style w:type="character" w:styleId="FollowedHyperlink">
    <w:name w:val="FollowedHyperlink"/>
    <w:basedOn w:val="DefaultParagraphFont"/>
    <w:uiPriority w:val="99"/>
    <w:semiHidden/>
    <w:unhideWhenUsed/>
    <w:rsid w:val="00E87B4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xualminoritiesuganda.com/hiv-civil-society-organizations-condemn-%20%20%20%20%20%20%20%20%20%20%20%20%20%20%20%20%20%20%20%20government-directive-to-ban-key-population-representation-at-national-hiv-prevention-symposiu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cs.google.com/forms/d/19zYFHrTfF7ROS6VXTKcaz0gN3WYxluH6IzsJXYIEJbk/closedfor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healthgap.org/wp-content/uploads/2018/11/Policy-Brief-Dolutegravir-in-Southern-Eastern-Africa.pdf" TargetMode="External"/><Relationship Id="rId4" Type="http://schemas.openxmlformats.org/officeDocument/2006/relationships/webSettings" Target="webSettings.xml"/><Relationship Id="rId9" Type="http://schemas.openxmlformats.org/officeDocument/2006/relationships/hyperlink" Target="http://www.unaids.org/sites/default/files/media_asset/jc2940_knowledge-is-power-report_en.pdf" TargetMode="Externa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1212</Words>
  <Characters>6914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Barbs</dc:creator>
  <cp:keywords/>
  <dc:description/>
  <cp:lastModifiedBy>Barbs</cp:lastModifiedBy>
  <cp:revision>5</cp:revision>
  <dcterms:created xsi:type="dcterms:W3CDTF">2018-12-11T15:34:00Z</dcterms:created>
  <dcterms:modified xsi:type="dcterms:W3CDTF">2018-12-14T07:25:00Z</dcterms:modified>
</cp:coreProperties>
</file>